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664D5" w14:textId="77777777" w:rsidR="00E50ED7" w:rsidRPr="00E50ED7" w:rsidRDefault="00E50ED7" w:rsidP="00E50ED7">
      <w:r w:rsidRPr="00E50ED7">
        <w:t>GALENA COUNTRY ESTATES HOMEOWNERS GENERAL MEETING</w:t>
      </w:r>
    </w:p>
    <w:p w14:paraId="51F725E1" w14:textId="77777777" w:rsidR="00E50ED7" w:rsidRPr="00E50ED7" w:rsidRDefault="00E50ED7" w:rsidP="00E50ED7">
      <w:r w:rsidRPr="00E50ED7">
        <w:t>March 15, 2017</w:t>
      </w:r>
    </w:p>
    <w:p w14:paraId="1175152A" w14:textId="77777777" w:rsidR="00E50ED7" w:rsidRPr="00E50ED7" w:rsidRDefault="00E50ED7" w:rsidP="00E50ED7">
      <w:pPr>
        <w:numPr>
          <w:ilvl w:val="0"/>
          <w:numId w:val="1"/>
        </w:numPr>
      </w:pPr>
      <w:r w:rsidRPr="00E50ED7">
        <w:rPr>
          <w:u w:val="single"/>
        </w:rPr>
        <w:t>Roll Call</w:t>
      </w:r>
      <w:r w:rsidRPr="00E50ED7">
        <w:t xml:space="preserve">: Present were Sam Macias, Judy Baatrup, John Lusak, </w:t>
      </w:r>
      <w:proofErr w:type="gramStart"/>
      <w:r w:rsidRPr="00E50ED7">
        <w:t>Jaime  Aranda</w:t>
      </w:r>
      <w:proofErr w:type="gramEnd"/>
      <w:r w:rsidRPr="00E50ED7">
        <w:t xml:space="preserve"> and  Ed Lorton   Treasurer, Julie Freemyer</w:t>
      </w:r>
    </w:p>
    <w:p w14:paraId="53B9995D" w14:textId="77777777" w:rsidR="00E50ED7" w:rsidRPr="00E50ED7" w:rsidRDefault="00E50ED7" w:rsidP="00E50ED7">
      <w:r w:rsidRPr="00E50ED7">
        <w:t>Thirteen people representing 8 homeowners were in attendance including the 3 members of the Architectural Committee.</w:t>
      </w:r>
    </w:p>
    <w:p w14:paraId="123D6BF7" w14:textId="77777777" w:rsidR="00E50ED7" w:rsidRPr="00E50ED7" w:rsidRDefault="00E50ED7" w:rsidP="00E50ED7">
      <w:pPr>
        <w:numPr>
          <w:ilvl w:val="0"/>
          <w:numId w:val="2"/>
        </w:numPr>
      </w:pPr>
      <w:r w:rsidRPr="00E50ED7">
        <w:rPr>
          <w:u w:val="single"/>
        </w:rPr>
        <w:t>Treasurer’s Report</w:t>
      </w:r>
      <w:r w:rsidRPr="00E50ED7">
        <w:t xml:space="preserve">:  Treasurer’s Report for February, </w:t>
      </w:r>
      <w:proofErr w:type="gramStart"/>
      <w:r w:rsidRPr="00E50ED7">
        <w:t>2017  Account</w:t>
      </w:r>
      <w:proofErr w:type="gramEnd"/>
      <w:r w:rsidRPr="00E50ED7">
        <w:t xml:space="preserve"> balance: $20,983 – Reserve balance: $13,572 Total A/R:  $7,039    Reminder:  Past due accounts of 2 billing periods are subject to lien.  All liens filed will be verified against balance due just prior to filing.  Administrative Fee of $50 will be assessed at time of filing.</w:t>
      </w:r>
    </w:p>
    <w:p w14:paraId="59639AC7" w14:textId="77777777" w:rsidR="00E50ED7" w:rsidRPr="00E50ED7" w:rsidRDefault="00E50ED7" w:rsidP="00E50ED7">
      <w:pPr>
        <w:numPr>
          <w:ilvl w:val="0"/>
          <w:numId w:val="2"/>
        </w:numPr>
      </w:pPr>
      <w:r w:rsidRPr="00E50ED7">
        <w:rPr>
          <w:u w:val="single"/>
        </w:rPr>
        <w:t>Review of Preliminary Budget</w:t>
      </w:r>
    </w:p>
    <w:p w14:paraId="5D359909" w14:textId="77777777" w:rsidR="00E50ED7" w:rsidRPr="00E50ED7" w:rsidRDefault="00E50ED7" w:rsidP="00E50ED7">
      <w:pPr>
        <w:numPr>
          <w:ilvl w:val="0"/>
          <w:numId w:val="2"/>
        </w:numPr>
      </w:pPr>
      <w:r w:rsidRPr="00E50ED7">
        <w:rPr>
          <w:u w:val="single"/>
        </w:rPr>
        <w:t>Discussion regarding Speeding in our neighborhood</w:t>
      </w:r>
    </w:p>
    <w:p w14:paraId="6C3CD8D1" w14:textId="77777777" w:rsidR="00E50ED7" w:rsidRPr="00E50ED7" w:rsidRDefault="00E50ED7" w:rsidP="00E50ED7">
      <w:pPr>
        <w:numPr>
          <w:ilvl w:val="0"/>
          <w:numId w:val="2"/>
        </w:numPr>
      </w:pPr>
      <w:r w:rsidRPr="00E50ED7">
        <w:rPr>
          <w:u w:val="single"/>
        </w:rPr>
        <w:t>Open Discussion:</w:t>
      </w:r>
    </w:p>
    <w:p w14:paraId="7556AF00" w14:textId="77777777" w:rsidR="00E50ED7" w:rsidRPr="00E50ED7" w:rsidRDefault="00E50ED7" w:rsidP="00E50ED7">
      <w:pPr>
        <w:numPr>
          <w:ilvl w:val="1"/>
          <w:numId w:val="2"/>
        </w:numPr>
      </w:pPr>
      <w:r w:rsidRPr="00E50ED7">
        <w:t>Homeowner asked about the signs that used to be at the entrances announcing different events such as the Community Garage Sale. The signs were damaged in the wind and were disposed of.  The board will purchase new signs to place at the entrances.  (Will have signs before the next event.)</w:t>
      </w:r>
    </w:p>
    <w:p w14:paraId="1984948E" w14:textId="77777777" w:rsidR="00E50ED7" w:rsidRPr="00E50ED7" w:rsidRDefault="00E50ED7" w:rsidP="00E50ED7">
      <w:pPr>
        <w:numPr>
          <w:ilvl w:val="1"/>
          <w:numId w:val="2"/>
        </w:numPr>
      </w:pPr>
      <w:r w:rsidRPr="00E50ED7">
        <w:t>Date of Spring Community Garage Sale is Saturday, May 6 from 9-1</w:t>
      </w:r>
    </w:p>
    <w:p w14:paraId="0E43C150" w14:textId="77777777" w:rsidR="00E50ED7" w:rsidRPr="00E50ED7" w:rsidRDefault="00E50ED7" w:rsidP="00E50ED7">
      <w:pPr>
        <w:numPr>
          <w:ilvl w:val="1"/>
          <w:numId w:val="2"/>
        </w:numPr>
      </w:pPr>
      <w:r w:rsidRPr="00E50ED7">
        <w:t>Suggestion made to hold a homeowner’s party in the park. The board will discuss this at the next monthly meeting.</w:t>
      </w:r>
    </w:p>
    <w:p w14:paraId="585BD69A" w14:textId="77777777" w:rsidR="00E50ED7" w:rsidRPr="00E50ED7" w:rsidRDefault="00E50ED7" w:rsidP="00E50ED7">
      <w:pPr>
        <w:numPr>
          <w:ilvl w:val="0"/>
          <w:numId w:val="2"/>
        </w:numPr>
      </w:pPr>
      <w:r w:rsidRPr="00E50ED7">
        <w:rPr>
          <w:u w:val="single"/>
        </w:rPr>
        <w:t>ELECTION OF OPEN BOARD POSITIONS</w:t>
      </w:r>
      <w:r w:rsidRPr="00E50ED7">
        <w:t>:</w:t>
      </w:r>
    </w:p>
    <w:p w14:paraId="5644C928" w14:textId="77777777" w:rsidR="00E50ED7" w:rsidRPr="00E50ED7" w:rsidRDefault="00E50ED7" w:rsidP="00E50ED7">
      <w:pPr>
        <w:numPr>
          <w:ilvl w:val="1"/>
          <w:numId w:val="2"/>
        </w:numPr>
      </w:pPr>
      <w:r w:rsidRPr="00E50ED7">
        <w:t>(2) One-year members – Sam Macias and Joe Enman</w:t>
      </w:r>
    </w:p>
    <w:p w14:paraId="27E5DCFF" w14:textId="77777777" w:rsidR="00E50ED7" w:rsidRPr="00E50ED7" w:rsidRDefault="00E50ED7" w:rsidP="00E50ED7">
      <w:pPr>
        <w:numPr>
          <w:ilvl w:val="1"/>
          <w:numId w:val="2"/>
        </w:numPr>
      </w:pPr>
      <w:r w:rsidRPr="00E50ED7">
        <w:t>(2) Two-year members – Jaime Aranda and John Lusak</w:t>
      </w:r>
    </w:p>
    <w:p w14:paraId="385BF7D5" w14:textId="77777777" w:rsidR="00E50ED7" w:rsidRPr="00E50ED7" w:rsidRDefault="00E50ED7" w:rsidP="00E50ED7">
      <w:pPr>
        <w:numPr>
          <w:ilvl w:val="1"/>
          <w:numId w:val="2"/>
        </w:numPr>
      </w:pPr>
      <w:r w:rsidRPr="00E50ED7">
        <w:t>(1) Three-year member – Judy Baatrup</w:t>
      </w:r>
    </w:p>
    <w:p w14:paraId="3B3F6E03" w14:textId="77777777" w:rsidR="00E50ED7" w:rsidRPr="00E50ED7" w:rsidRDefault="00E50ED7" w:rsidP="00E50ED7">
      <w:r w:rsidRPr="00E50ED7">
        <w:t> </w:t>
      </w:r>
    </w:p>
    <w:p w14:paraId="0B6C3572" w14:textId="77777777" w:rsidR="00E50ED7" w:rsidRPr="00E50ED7" w:rsidRDefault="00E50ED7" w:rsidP="00E50ED7">
      <w:r w:rsidRPr="00E50ED7">
        <w:rPr>
          <w:b/>
          <w:bCs/>
        </w:rPr>
        <w:t xml:space="preserve">Next Meeting date:  HOA Board Meeting Thursday, April 20, </w:t>
      </w:r>
      <w:proofErr w:type="gramStart"/>
      <w:r w:rsidRPr="00E50ED7">
        <w:rPr>
          <w:b/>
          <w:bCs/>
        </w:rPr>
        <w:t>2017</w:t>
      </w:r>
      <w:proofErr w:type="gramEnd"/>
      <w:r w:rsidRPr="00E50ED7">
        <w:rPr>
          <w:b/>
          <w:bCs/>
        </w:rPr>
        <w:t xml:space="preserve"> at 6:30pm</w:t>
      </w:r>
    </w:p>
    <w:p w14:paraId="1ECC9F01" w14:textId="77777777" w:rsidR="00F95116" w:rsidRDefault="00F95116"/>
    <w:sectPr w:rsidR="00F951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6F0C84"/>
    <w:multiLevelType w:val="multilevel"/>
    <w:tmpl w:val="85881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1B5E1F"/>
    <w:multiLevelType w:val="multilevel"/>
    <w:tmpl w:val="4418A3E4"/>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22895937">
    <w:abstractNumId w:val="0"/>
  </w:num>
  <w:num w:numId="2" w16cid:durableId="139616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ED7"/>
    <w:rsid w:val="001702BE"/>
    <w:rsid w:val="001B6CE0"/>
    <w:rsid w:val="007832CD"/>
    <w:rsid w:val="009C49EC"/>
    <w:rsid w:val="00E50ED7"/>
    <w:rsid w:val="00F95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F51DE"/>
  <w15:chartTrackingRefBased/>
  <w15:docId w15:val="{ABD7818E-5B9D-4EE5-BAE7-01D0EE455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0E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0E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0E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0E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0E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0E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0E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0E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0E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0E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0E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0E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0E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0E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0E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0E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0E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0ED7"/>
    <w:rPr>
      <w:rFonts w:eastAsiaTheme="majorEastAsia" w:cstheme="majorBidi"/>
      <w:color w:val="272727" w:themeColor="text1" w:themeTint="D8"/>
    </w:rPr>
  </w:style>
  <w:style w:type="paragraph" w:styleId="Title">
    <w:name w:val="Title"/>
    <w:basedOn w:val="Normal"/>
    <w:next w:val="Normal"/>
    <w:link w:val="TitleChar"/>
    <w:uiPriority w:val="10"/>
    <w:qFormat/>
    <w:rsid w:val="00E50E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0E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0E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0E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0ED7"/>
    <w:pPr>
      <w:spacing w:before="160"/>
      <w:jc w:val="center"/>
    </w:pPr>
    <w:rPr>
      <w:i/>
      <w:iCs/>
      <w:color w:val="404040" w:themeColor="text1" w:themeTint="BF"/>
    </w:rPr>
  </w:style>
  <w:style w:type="character" w:customStyle="1" w:styleId="QuoteChar">
    <w:name w:val="Quote Char"/>
    <w:basedOn w:val="DefaultParagraphFont"/>
    <w:link w:val="Quote"/>
    <w:uiPriority w:val="29"/>
    <w:rsid w:val="00E50ED7"/>
    <w:rPr>
      <w:i/>
      <w:iCs/>
      <w:color w:val="404040" w:themeColor="text1" w:themeTint="BF"/>
    </w:rPr>
  </w:style>
  <w:style w:type="paragraph" w:styleId="ListParagraph">
    <w:name w:val="List Paragraph"/>
    <w:basedOn w:val="Normal"/>
    <w:uiPriority w:val="34"/>
    <w:qFormat/>
    <w:rsid w:val="00E50ED7"/>
    <w:pPr>
      <w:ind w:left="720"/>
      <w:contextualSpacing/>
    </w:pPr>
  </w:style>
  <w:style w:type="character" w:styleId="IntenseEmphasis">
    <w:name w:val="Intense Emphasis"/>
    <w:basedOn w:val="DefaultParagraphFont"/>
    <w:uiPriority w:val="21"/>
    <w:qFormat/>
    <w:rsid w:val="00E50ED7"/>
    <w:rPr>
      <w:i/>
      <w:iCs/>
      <w:color w:val="0F4761" w:themeColor="accent1" w:themeShade="BF"/>
    </w:rPr>
  </w:style>
  <w:style w:type="paragraph" w:styleId="IntenseQuote">
    <w:name w:val="Intense Quote"/>
    <w:basedOn w:val="Normal"/>
    <w:next w:val="Normal"/>
    <w:link w:val="IntenseQuoteChar"/>
    <w:uiPriority w:val="30"/>
    <w:qFormat/>
    <w:rsid w:val="00E50E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0ED7"/>
    <w:rPr>
      <w:i/>
      <w:iCs/>
      <w:color w:val="0F4761" w:themeColor="accent1" w:themeShade="BF"/>
    </w:rPr>
  </w:style>
  <w:style w:type="character" w:styleId="IntenseReference">
    <w:name w:val="Intense Reference"/>
    <w:basedOn w:val="DefaultParagraphFont"/>
    <w:uiPriority w:val="32"/>
    <w:qFormat/>
    <w:rsid w:val="00E50ED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1404752">
      <w:bodyDiv w:val="1"/>
      <w:marLeft w:val="0"/>
      <w:marRight w:val="0"/>
      <w:marTop w:val="0"/>
      <w:marBottom w:val="0"/>
      <w:divBdr>
        <w:top w:val="none" w:sz="0" w:space="0" w:color="auto"/>
        <w:left w:val="none" w:sz="0" w:space="0" w:color="auto"/>
        <w:bottom w:val="none" w:sz="0" w:space="0" w:color="auto"/>
        <w:right w:val="none" w:sz="0" w:space="0" w:color="auto"/>
      </w:divBdr>
    </w:div>
    <w:div w:id="141835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1238</Characters>
  <Application>Microsoft Office Word</Application>
  <DocSecurity>0</DocSecurity>
  <Lines>10</Lines>
  <Paragraphs>2</Paragraphs>
  <ScaleCrop>false</ScaleCrop>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howland</dc:creator>
  <cp:keywords/>
  <dc:description/>
  <cp:lastModifiedBy>edward howland</cp:lastModifiedBy>
  <cp:revision>1</cp:revision>
  <dcterms:created xsi:type="dcterms:W3CDTF">2024-10-01T18:45:00Z</dcterms:created>
  <dcterms:modified xsi:type="dcterms:W3CDTF">2024-10-01T18:45:00Z</dcterms:modified>
</cp:coreProperties>
</file>